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F5" w:rsidRPr="005933F3" w:rsidRDefault="005933F3" w:rsidP="005933F3">
      <w:pPr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>Информационная справка по проведенным мероприятиям в рамках Года родных языков и народного единства за</w:t>
      </w:r>
      <w:r w:rsidR="004D2701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 март</w:t>
      </w:r>
      <w:r w:rsidR="002A752F">
        <w:rPr>
          <w:rFonts w:ascii="Times New Roman" w:eastAsiaTheme="majorEastAsia" w:hAnsi="Times New Roman" w:cs="Times New Roman"/>
          <w:i/>
          <w:iCs/>
          <w:color w:val="FF0000"/>
          <w:kern w:val="24"/>
          <w:sz w:val="28"/>
          <w:szCs w:val="28"/>
          <w:u w:val="single"/>
        </w:rPr>
        <w:t xml:space="preserve"> </w:t>
      </w: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>2021 года</w:t>
      </w:r>
    </w:p>
    <w:p w:rsidR="005933F3" w:rsidRPr="005933F3" w:rsidRDefault="005933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611" w:type="dxa"/>
        <w:tblCellMar>
          <w:left w:w="0" w:type="dxa"/>
          <w:right w:w="0" w:type="dxa"/>
        </w:tblCellMar>
        <w:tblLook w:val="04A0"/>
      </w:tblPr>
      <w:tblGrid>
        <w:gridCol w:w="2387"/>
        <w:gridCol w:w="2621"/>
        <w:gridCol w:w="1872"/>
        <w:gridCol w:w="3181"/>
        <w:gridCol w:w="4550"/>
      </w:tblGrid>
      <w:tr w:rsidR="0084293D" w:rsidRPr="005933F3" w:rsidTr="004D2701"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="00A50A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ОУ </w:t>
            </w:r>
          </w:p>
        </w:tc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участников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  <w:tc>
          <w:tcPr>
            <w:tcW w:w="44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Фото </w:t>
            </w:r>
          </w:p>
        </w:tc>
      </w:tr>
      <w:tr w:rsidR="0084293D" w:rsidRPr="005933F3" w:rsidTr="004D2701">
        <w:trPr>
          <w:trHeight w:val="8754"/>
        </w:trPr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84152A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МБДОУ “Семиозерский детский сад “Айгуль”</w:t>
            </w:r>
          </w:p>
        </w:tc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152A" w:rsidRPr="0084152A" w:rsidRDefault="00A02C12" w:rsidP="008415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Художественно-эстетическое развитие. </w:t>
            </w:r>
            <w:r w:rsidR="004D27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="004D2701">
              <w:rPr>
                <w:rFonts w:ascii="Times New Roman" w:hAnsi="Times New Roman" w:cs="Times New Roman"/>
                <w:sz w:val="28"/>
                <w:szCs w:val="28"/>
              </w:rPr>
              <w:t>Украсим фартуки татарским узором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A50AE2" w:rsidRDefault="00A50AE2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Pr="004F1D82" w:rsidRDefault="004D2701" w:rsidP="004D2701">
            <w:pPr>
              <w:jc w:val="center"/>
            </w:pPr>
            <w:r>
              <w:rPr>
                <w:b/>
                <w:bCs/>
              </w:rPr>
              <w:t xml:space="preserve">Праздник </w:t>
            </w:r>
            <w:r w:rsidRPr="004F1D82">
              <w:rPr>
                <w:b/>
                <w:bCs/>
              </w:rPr>
              <w:t xml:space="preserve">“Весна идет, </w:t>
            </w:r>
            <w:proofErr w:type="spellStart"/>
            <w:r w:rsidRPr="004F1D82">
              <w:rPr>
                <w:b/>
                <w:bCs/>
              </w:rPr>
              <w:t>Навруз</w:t>
            </w:r>
            <w:proofErr w:type="spellEnd"/>
            <w:r w:rsidRPr="004F1D82">
              <w:rPr>
                <w:b/>
                <w:bCs/>
              </w:rPr>
              <w:t xml:space="preserve"> идет”</w:t>
            </w: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2701" w:rsidRPr="005933F3" w:rsidRDefault="004D2701" w:rsidP="0084152A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Default="00A50AE2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 </w:t>
            </w:r>
            <w:r w:rsidR="008415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D27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4D27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Pr="005933F3" w:rsidRDefault="004D2701" w:rsidP="004D27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D2701" w:rsidRDefault="004D2701" w:rsidP="004D2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«Украсим фартуки татарским узором».</w:t>
            </w:r>
          </w:p>
          <w:p w:rsidR="004D2701" w:rsidRDefault="004D2701" w:rsidP="004D27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познакомить детей с татарской народной одеждой, головным убором, обувью. Воспитывать интерес к национальной культуре татарского народа. Развивать сенсомоторную координацию, мелкую моторик рук.</w:t>
            </w:r>
          </w:p>
          <w:p w:rsidR="004D2701" w:rsidRDefault="004D2701" w:rsidP="004D27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Задачи: </w:t>
            </w:r>
          </w:p>
          <w:p w:rsidR="004D2701" w:rsidRDefault="004D2701" w:rsidP="004D27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Художественное творчество: обучать детей выполнять композицию в виде татарского орнамента способом накладной аппликации. Формировать самостоятельность и творчество детей.</w:t>
            </w:r>
          </w:p>
          <w:p w:rsidR="004D2701" w:rsidRPr="004F1D82" w:rsidRDefault="004D2701" w:rsidP="004D2701">
            <w:pPr>
              <w:jc w:val="center"/>
            </w:pPr>
            <w:r>
              <w:rPr>
                <w:b/>
                <w:bCs/>
              </w:rPr>
              <w:lastRenderedPageBreak/>
              <w:t xml:space="preserve">Праздник </w:t>
            </w:r>
            <w:r w:rsidRPr="004F1D82">
              <w:rPr>
                <w:b/>
                <w:bCs/>
              </w:rPr>
              <w:t xml:space="preserve">“Весна идет, </w:t>
            </w:r>
            <w:proofErr w:type="spellStart"/>
            <w:r w:rsidRPr="004F1D82">
              <w:rPr>
                <w:b/>
                <w:bCs/>
              </w:rPr>
              <w:t>Навруз</w:t>
            </w:r>
            <w:proofErr w:type="spellEnd"/>
            <w:r w:rsidRPr="004F1D82">
              <w:rPr>
                <w:b/>
                <w:bCs/>
              </w:rPr>
              <w:t xml:space="preserve"> идет”</w:t>
            </w:r>
          </w:p>
          <w:p w:rsidR="004D2701" w:rsidRPr="004F1D82" w:rsidRDefault="004D2701" w:rsidP="004D2701">
            <w:r w:rsidRPr="004F1D82">
              <w:rPr>
                <w:b/>
                <w:bCs/>
              </w:rPr>
              <w:t>Цель:</w:t>
            </w:r>
          </w:p>
          <w:p w:rsidR="004D2701" w:rsidRPr="004F1D82" w:rsidRDefault="004D2701" w:rsidP="004D2701">
            <w:r w:rsidRPr="004F1D82">
              <w:t>Приобщать детей к национальной культуре и традициям татарского народа.</w:t>
            </w:r>
          </w:p>
          <w:p w:rsidR="004D2701" w:rsidRPr="004F1D82" w:rsidRDefault="004D2701" w:rsidP="004D2701">
            <w:r w:rsidRPr="004F1D82">
              <w:t>Формировать праздничную культуру, вызывать у детей эмоционально- положительное отношение к праздникам, дать знания о величии татарского народа. Познакомить с татарскими народными играми, элементами татарских народных танцев. Развивать у детей стремление к активному участию в праздниках</w:t>
            </w:r>
          </w:p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9221" cy="1962150"/>
                  <wp:effectExtent l="19050" t="0" r="0" b="0"/>
                  <wp:docPr id="1" name="Рисунок 1" descr="C:\Users\PC\Desktop\год род.языка\март\украшение фартука тат.орнаментом\20210311_1643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год род.языка\март\украшение фартука тат.орнаментом\20210311_1643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221" cy="1962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56320" cy="2200275"/>
                  <wp:effectExtent l="19050" t="0" r="1180" b="0"/>
                  <wp:docPr id="5" name="Рисунок 2" descr="C:\Users\PC\Desktop\год род.языка\март\навруз\IMG-20210323-WA00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C\Desktop\год род.языка\март\навруз\IMG-20210323-WA00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856320" cy="2200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D2701" w:rsidRPr="005933F3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293D" w:rsidRPr="005933F3" w:rsidTr="004D2701"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D2701" w:rsidRPr="00DB207D" w:rsidRDefault="004D2701" w:rsidP="004D2701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DB207D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досуг «Масленица в сад пришла»</w:t>
            </w:r>
          </w:p>
          <w:p w:rsidR="00A50AE2" w:rsidRPr="005933F3" w:rsidRDefault="00A50AE2" w:rsidP="005669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B971B3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Style w:val="c4"/>
                <w:b/>
                <w:bCs/>
                <w:color w:val="333333"/>
                <w:shd w:val="clear" w:color="auto" w:fill="FFFFFF"/>
              </w:rPr>
              <w:t>Цель</w:t>
            </w:r>
            <w:proofErr w:type="gramStart"/>
            <w:r>
              <w:rPr>
                <w:rStyle w:val="c4"/>
                <w:b/>
                <w:bCs/>
                <w:color w:val="333333"/>
                <w:shd w:val="clear" w:color="auto" w:fill="FFFFFF"/>
              </w:rPr>
              <w:t>.</w:t>
            </w:r>
            <w:r>
              <w:rPr>
                <w:rStyle w:val="c0"/>
                <w:color w:val="000000"/>
              </w:rPr>
              <w:t>Р</w:t>
            </w:r>
            <w:proofErr w:type="gramEnd"/>
            <w:r>
              <w:rPr>
                <w:rStyle w:val="c0"/>
                <w:color w:val="000000"/>
              </w:rPr>
              <w:t>асширять</w:t>
            </w:r>
            <w:proofErr w:type="spellEnd"/>
            <w:r>
              <w:rPr>
                <w:rStyle w:val="c0"/>
                <w:color w:val="000000"/>
              </w:rPr>
              <w:t xml:space="preserve"> знания детей о праздниках на Руси.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Продолжать знакомить с русским народным праздникам « Масленица»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4"/>
                <w:b/>
                <w:bCs/>
                <w:color w:val="000000"/>
                <w:shd w:val="clear" w:color="auto" w:fill="FFFFFF"/>
              </w:rPr>
              <w:t>Задачи: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lastRenderedPageBreak/>
              <w:t> -  Прививать любовь и уважение к народным традициям.      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 -  Обогащать духовный мир детей.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 -  Активизировать словарь детей.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6"/>
                <w:color w:val="000000"/>
              </w:rPr>
              <w:t> -  Вызывать эмоциональное сопереживание и участие в игре-действии.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 -  Воспитывать у детей чувство музыкального ритма, правильно передавать несложные танцевальные движения.</w:t>
            </w:r>
          </w:p>
          <w:p w:rsidR="004D2701" w:rsidRDefault="004D2701" w:rsidP="004D2701">
            <w:pPr>
              <w:pStyle w:val="c1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6"/>
                <w:color w:val="000000"/>
                <w:shd w:val="clear" w:color="auto" w:fill="FFFFFF"/>
              </w:rPr>
              <w:t> -  Развивать чувство гостеприимства и желание играть в народные игры.</w:t>
            </w:r>
          </w:p>
          <w:p w:rsidR="00A50AE2" w:rsidRPr="005933F3" w:rsidRDefault="00A50AE2" w:rsidP="004D2701">
            <w:pPr>
              <w:pStyle w:val="Default"/>
            </w:pPr>
          </w:p>
        </w:tc>
        <w:tc>
          <w:tcPr>
            <w:tcW w:w="44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4D270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856865" cy="2305050"/>
                  <wp:effectExtent l="19050" t="0" r="635" b="0"/>
                  <wp:docPr id="6" name="Рисунок 3" descr="C:\Users\PC\Desktop\год род.языка\март\масленица\масленица 2021\IMG-20210312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PC\Desktop\год род.языка\март\масленица\масленица 2021\IMG-20210312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865" cy="2305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4293D" w:rsidRPr="005933F3" w:rsidTr="004D2701">
        <w:tc>
          <w:tcPr>
            <w:tcW w:w="2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5669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A50AE2" w:rsidP="004D2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 </w:t>
            </w:r>
          </w:p>
        </w:tc>
        <w:tc>
          <w:tcPr>
            <w:tcW w:w="3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4C6C" w:rsidRPr="005933F3" w:rsidRDefault="009B4C6C" w:rsidP="005669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Default="00A50AE2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0B44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5933F3" w:rsidRDefault="005933F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293D" w:rsidRDefault="0084293D">
      <w:pPr>
        <w:rPr>
          <w:rFonts w:ascii="Times New Roman" w:hAnsi="Times New Roman" w:cs="Times New Roman"/>
          <w:sz w:val="24"/>
          <w:szCs w:val="24"/>
        </w:rPr>
      </w:pPr>
    </w:p>
    <w:p w:rsidR="0084293D" w:rsidRDefault="0084293D">
      <w:pPr>
        <w:rPr>
          <w:rFonts w:ascii="Times New Roman" w:hAnsi="Times New Roman" w:cs="Times New Roman"/>
          <w:sz w:val="24"/>
          <w:szCs w:val="24"/>
        </w:rPr>
      </w:pPr>
    </w:p>
    <w:sectPr w:rsidR="0084293D" w:rsidSect="00E60C39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21A4E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D13206"/>
    <w:multiLevelType w:val="hybridMultilevel"/>
    <w:tmpl w:val="0C821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33F3"/>
    <w:rsid w:val="0000118C"/>
    <w:rsid w:val="000B595E"/>
    <w:rsid w:val="00103D61"/>
    <w:rsid w:val="002A752F"/>
    <w:rsid w:val="00454CE5"/>
    <w:rsid w:val="004D2701"/>
    <w:rsid w:val="004D399B"/>
    <w:rsid w:val="00566997"/>
    <w:rsid w:val="005933F3"/>
    <w:rsid w:val="006F0B44"/>
    <w:rsid w:val="0084152A"/>
    <w:rsid w:val="0084293D"/>
    <w:rsid w:val="00931E3F"/>
    <w:rsid w:val="009B4C6C"/>
    <w:rsid w:val="00A02C12"/>
    <w:rsid w:val="00A50AE2"/>
    <w:rsid w:val="00AE31BA"/>
    <w:rsid w:val="00B857F3"/>
    <w:rsid w:val="00B971B3"/>
    <w:rsid w:val="00D76AF5"/>
    <w:rsid w:val="00DA1B93"/>
    <w:rsid w:val="00E60C39"/>
    <w:rsid w:val="00E64B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152A"/>
    <w:pPr>
      <w:spacing w:line="254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1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52A"/>
    <w:rPr>
      <w:rFonts w:ascii="Tahoma" w:hAnsi="Tahoma" w:cs="Tahoma"/>
      <w:sz w:val="16"/>
      <w:szCs w:val="16"/>
    </w:rPr>
  </w:style>
  <w:style w:type="paragraph" w:customStyle="1" w:styleId="c3">
    <w:name w:val="c3"/>
    <w:basedOn w:val="a"/>
    <w:rsid w:val="0084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4293D"/>
  </w:style>
  <w:style w:type="character" w:customStyle="1" w:styleId="c6">
    <w:name w:val="c6"/>
    <w:basedOn w:val="a0"/>
    <w:rsid w:val="0084293D"/>
  </w:style>
  <w:style w:type="character" w:customStyle="1" w:styleId="c9">
    <w:name w:val="c9"/>
    <w:basedOn w:val="a0"/>
    <w:rsid w:val="0084293D"/>
  </w:style>
  <w:style w:type="character" w:customStyle="1" w:styleId="c13">
    <w:name w:val="c13"/>
    <w:basedOn w:val="a0"/>
    <w:rsid w:val="0084293D"/>
  </w:style>
  <w:style w:type="paragraph" w:customStyle="1" w:styleId="c15">
    <w:name w:val="c15"/>
    <w:basedOn w:val="a"/>
    <w:rsid w:val="00842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6699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c10">
    <w:name w:val="c10"/>
    <w:basedOn w:val="a"/>
    <w:rsid w:val="004D2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D2701"/>
  </w:style>
  <w:style w:type="character" w:customStyle="1" w:styleId="c0">
    <w:name w:val="c0"/>
    <w:basedOn w:val="a0"/>
    <w:rsid w:val="004D2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3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</cp:revision>
  <dcterms:created xsi:type="dcterms:W3CDTF">2021-06-02T12:13:00Z</dcterms:created>
  <dcterms:modified xsi:type="dcterms:W3CDTF">2021-06-03T12:20:00Z</dcterms:modified>
</cp:coreProperties>
</file>